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Приложение N 2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к Административному регламенту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Федеральной службы по экологическому,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технологическому и атомному надзору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предоставления государственной услуги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по регистрации опасных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производственных объектов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в государственном реестре опасных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производственных объектов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 xml:space="preserve">от 8 апреля 2019 года N 140 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     </w:t>
      </w:r>
    </w:p>
    <w:p w:rsidR="00373174" w:rsidRPr="007A268A" w:rsidRDefault="00373174" w:rsidP="00373174">
      <w:pPr>
        <w:pStyle w:val="FORMATTEXT"/>
        <w:jc w:val="right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 xml:space="preserve">(форма) </w:t>
      </w:r>
    </w:p>
    <w:p w:rsidR="00373174" w:rsidRPr="007A268A" w:rsidRDefault="00373174" w:rsidP="00373174">
      <w:pPr>
        <w:pStyle w:val="HEADERTEXT"/>
        <w:rPr>
          <w:rFonts w:ascii="Times New Roman" w:hAnsi="Times New Roman" w:cs="Times New Roman"/>
          <w:b/>
          <w:bCs/>
        </w:rPr>
      </w:pPr>
    </w:p>
    <w:p w:rsidR="00373174" w:rsidRPr="007A268A" w:rsidRDefault="00373174" w:rsidP="00373174">
      <w:pPr>
        <w:pStyle w:val="HEADERTEXT"/>
        <w:rPr>
          <w:rFonts w:ascii="Times New Roman" w:hAnsi="Times New Roman" w:cs="Times New Roman"/>
          <w:b/>
          <w:bCs/>
        </w:rPr>
      </w:pPr>
    </w:p>
    <w:p w:rsidR="00373174" w:rsidRPr="007A268A" w:rsidRDefault="00373174" w:rsidP="00373174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7A268A">
        <w:rPr>
          <w:rFonts w:ascii="Times New Roman" w:hAnsi="Times New Roman" w:cs="Times New Roman"/>
          <w:b/>
          <w:bCs/>
        </w:rPr>
        <w:t xml:space="preserve"> Сведения, характеризующие ОПО 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1. ОПО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0"/>
        <w:gridCol w:w="1650"/>
      </w:tblGrid>
      <w:tr w:rsidR="00373174" w:rsidRPr="007A268A" w:rsidTr="006F38B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1.1. Полное наименование ОПО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1.2. Типовое наименование (именной код объекта) в соответствии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"kodeks://link/d?nd=420385055&amp;point=mark=000000000000000000000000000000000000000000000000007E80KE"\o"’’Об утверждении Требований к регистрации объектов в государственном реестре опасных ...’’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Приказ Ростехнадзора от 25.11.2016 N 495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09.05.2018)"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, утвержденны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"kodeks://link/d?nd=420385055"\o"’’Об утверждении Требований к регистрации объектов в государственном реестре опасных ...’’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Приказ Ростехнадзора от 25.11.2016 N 495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09.05.2018)"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приказом </w:t>
            </w:r>
            <w:proofErr w:type="spell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от 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30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ноября 20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20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г. N 4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71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 Минюстом России 18 декабря 2020 г. № 61590) 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(далее - Требования)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установленными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"kodeks://link/d?nd=420385055&amp;point=mark=000000000000000000000000000000000000000000000000006560IO"\o"’’Об утверждении Требований к регистрации объектов в государственном реестре опасных ...’’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Приказ Ростехнадзора от 25.11.2016 N 495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09.05.2018)"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Требованиями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1A7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1A7" w:rsidRPr="007A268A" w:rsidRDefault="003D61A7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1.4. Место нахождения (адрес) ОПО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1A7" w:rsidRPr="007A268A" w:rsidRDefault="003D61A7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1.5. Код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изменениями N 1-346, 350, 352, 355, 362)’’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(утв. приказом Росстандарта от 14.06.2013 N 159-ст)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Применяется с 01.01.2014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общероссийского классификатора территорий муниципальных образований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- места нахождения ОПО (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изменениями N 1-346, 350, 352, 355, 362)’’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(утв. приказом Росстандарта от 14.06.2013 N 159-ст)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Применяется с 01.01.2014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proofErr w:type="gram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ОКТМО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1.6 Дата ввода объекта в эксплуатацию (при наличии)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1.7. Собственни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ОПО (в случае, если заявитель 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владеет ОПО на ином законном основании)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и физического лица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223" w:rsidRPr="007A268A" w:rsidRDefault="000C6223" w:rsidP="000C6223">
      <w:pPr>
        <w:pStyle w:val="FORMATTEXT"/>
        <w:ind w:firstLine="5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2. Признаки опасности ОПО и их числовые обозначения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0"/>
        <w:gridCol w:w="1650"/>
      </w:tblGrid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1 приложения 1 к Федеральному закону N 116-ФЗ Федеральному закону от 21 июля 1997 г. N 116-ФЗ "О промышленной безопасности опасных производственных объектов"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(далее - Федеральный закон N 116-ФЗ) в количествах, указанных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proofErr w:type="gram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приложении</w:t>
            </w:r>
            <w:proofErr w:type="gramEnd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а) пара, газа (в газообразном, сжиженном состоянии)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б) воды при температуре нагрева более 115 градусов Цельсия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3. Класс опасности ОПО и его числовое обозначение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0"/>
        <w:gridCol w:w="1650"/>
      </w:tblGrid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3.1. ОПО чрезвычайно высокой опасности (I класс)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3.2. ОПО высокой опасности (II класс)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3.3. ОПО средней опасности (III класс)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3.4. ОПО низкой опасности (IV класс)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4. Классификация ОПО: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0"/>
        <w:gridCol w:w="1650"/>
      </w:tblGrid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4.1. ОПО, указанные в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proofErr w:type="gram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пункте</w:t>
            </w:r>
            <w:proofErr w:type="gramEnd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1 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4.2. ОПО по хранению химического оружия, объектов по уничтожению химического оружия и ОПО спецхимии, указанные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proofErr w:type="gram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пункте</w:t>
            </w:r>
            <w:proofErr w:type="gramEnd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2 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4.3. ОПО бурения и добычи нефти, газа и газового конденсата, указанные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proofErr w:type="gramStart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пункте</w:t>
            </w:r>
            <w:proofErr w:type="gramEnd"/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3 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4 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4.5. ОПО,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5 приложения 2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4.6. ОПО,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6 приложения 2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4.7. ОПО,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7 приложения 2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4.8. ОПО,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8 приложения 2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4.9. ОПО, предусмотренные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9 приложения 2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4.10. Наличие факторов, предусмотренных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10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4.11. Наличие факторов, предусмотренных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3D61A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пунктом 11</w:t>
            </w:r>
            <w:r w:rsidR="003D61A7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приложения 2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на землях особо охраняемых природных территорий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на континентальном шельфе Российской Федерации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68A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268A" w:rsidRPr="007A268A" w:rsidRDefault="007A268A" w:rsidP="007A268A">
            <w:pPr>
              <w:pStyle w:val="formattext0"/>
            </w:pPr>
            <w:r w:rsidRPr="007A268A">
              <w:rPr>
                <w:rFonts w:eastAsiaTheme="minorEastAsia"/>
                <w:sz w:val="18"/>
                <w:szCs w:val="18"/>
              </w:rPr>
              <w:t xml:space="preserve">4.12. ОПО, аварии на </w:t>
            </w:r>
            <w:proofErr w:type="gramStart"/>
            <w:r w:rsidRPr="007A268A">
              <w:rPr>
                <w:rFonts w:eastAsiaTheme="minorEastAsia"/>
                <w:sz w:val="18"/>
                <w:szCs w:val="18"/>
              </w:rPr>
              <w:t>котором</w:t>
            </w:r>
            <w:proofErr w:type="gramEnd"/>
            <w:r w:rsidRPr="007A268A">
              <w:rPr>
                <w:rFonts w:eastAsiaTheme="minorEastAsia"/>
                <w:sz w:val="18"/>
                <w:szCs w:val="18"/>
              </w:rPr>
              <w:t xml:space="preserve"> могут иметь трансграничное воздействие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268A" w:rsidRPr="007A268A" w:rsidRDefault="007A268A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5. Виды деятельности, на осуществление которых требуется получение лицензии для эксплуатации ОПО (</w:t>
      </w:r>
      <w:r w:rsidRPr="007A268A">
        <w:rPr>
          <w:rFonts w:ascii="Times New Roman" w:hAnsi="Times New Roman" w:cs="Times New Roman"/>
          <w:i/>
          <w:iCs/>
        </w:rPr>
        <w:t>отметить в правом поле знаком "V" лицензируемые виды деятельности</w:t>
      </w:r>
      <w:r w:rsidRPr="007A268A">
        <w:rPr>
          <w:rFonts w:ascii="Times New Roman" w:hAnsi="Times New Roman" w:cs="Times New Roman"/>
        </w:rPr>
        <w:t>)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0"/>
        <w:gridCol w:w="1650"/>
      </w:tblGrid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5.3 Деятельность, связанная с производством маркшейдерских работ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6. Сведения о составе ОПО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"/>
        <w:gridCol w:w="1515"/>
        <w:gridCol w:w="1545"/>
        <w:gridCol w:w="2460"/>
        <w:gridCol w:w="2250"/>
        <w:gridCol w:w="1335"/>
      </w:tblGrid>
      <w:tr w:rsidR="00373174" w:rsidRPr="007A268A" w:rsidTr="003D61A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Краткая характеристика опасности в соответствии </w:t>
            </w: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приложением 1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3D61A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Наименование опасного вещества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; наименование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, тип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марка, модель (при наличии), регистрационны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или учётны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номера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(для подъёмных сооружений и оборудования, работающего под давлением, подлежащего учёту в регистрирующем органе (при наличии)), заводск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ие номера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и (или) инвентарны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е номера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техническ</w:t>
            </w:r>
            <w:r w:rsidR="003D61A7" w:rsidRPr="007A268A">
              <w:rPr>
                <w:rFonts w:ascii="Times New Roman" w:hAnsi="Times New Roman" w:cs="Times New Roman"/>
                <w:sz w:val="18"/>
                <w:szCs w:val="18"/>
              </w:rPr>
              <w:t>их устройств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D61A7" w:rsidP="00F44E0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 </w:t>
            </w:r>
            <w:hyperlink r:id="rId4" w:history="1">
              <w:r w:rsidRPr="007A268A">
                <w:rPr>
                  <w:rFonts w:ascii="Times New Roman" w:hAnsi="Times New Roman" w:cs="Times New Roman"/>
                  <w:sz w:val="18"/>
                  <w:szCs w:val="18"/>
                </w:rPr>
                <w:t>таблицами 1</w:t>
              </w:r>
            </w:hyperlink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5" w:history="1">
              <w:r w:rsidRPr="007A268A">
                <w:rPr>
                  <w:rFonts w:ascii="Times New Roman" w:hAnsi="Times New Roman" w:cs="Times New Roman"/>
                  <w:sz w:val="18"/>
                  <w:szCs w:val="18"/>
                </w:rPr>
                <w:t>2 приложения 2 к Федеральному закону N 116-ФЗ</w:t>
              </w:r>
            </w:hyperlink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</w:t>
            </w:r>
            <w:proofErr w:type="gram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объем горных работ).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br/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Числовое обозначение признака опасности (2.1, 2.2, 2.3, 2.4, 2.5, 2.6) </w:t>
            </w:r>
          </w:p>
        </w:tc>
      </w:tr>
      <w:tr w:rsidR="00373174" w:rsidRPr="007A268A" w:rsidTr="00F44E0B">
        <w:trPr>
          <w:trHeight w:val="17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373174" w:rsidRPr="007A268A" w:rsidTr="003D61A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3D61A7">
        <w:tc>
          <w:tcPr>
            <w:tcW w:w="8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Суммарно</w:t>
            </w:r>
            <w:r w:rsidR="00F44E0B" w:rsidRPr="007A26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опасного вещества по видам в тоннах на ОПО в соответствии с таблицами 1 и 2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F44E0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приложения </w:t>
            </w:r>
            <w:r w:rsidR="00F44E0B"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2</w:t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 xml:space="preserve"> 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0"/>
        <w:gridCol w:w="4800"/>
      </w:tblGrid>
      <w:tr w:rsidR="00373174" w:rsidRPr="007A268A" w:rsidTr="006F38BE"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7. Количество опасных веществ на ОПО в тоннах, находящихся на расстоянии менее 500 метров на других ОПО заявителя или иной организации по видам в соответствии с таблицами 1 и 2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F44E0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 xml:space="preserve">приложения </w:t>
            </w:r>
            <w:r w:rsidR="00F44E0B" w:rsidRPr="007A268A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2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3174" w:rsidRPr="007A268A" w:rsidTr="006F38BE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160BB5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/>
            </w:r>
            <w:r w:rsidR="00373174" w:rsidRPr="007A268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A268A">
              <w:rPr>
                <w:rFonts w:ascii="Times New Roman" w:hAnsi="Times New Roman" w:cs="Times New Roman"/>
                <w:color w:val="0000AA"/>
                <w:sz w:val="18"/>
                <w:szCs w:val="18"/>
              </w:rPr>
              <w:t>к Федеральному закону N 116-ФЗ</w:t>
            </w:r>
            <w:r w:rsidRPr="007A268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160BB5" w:rsidRPr="007A26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>8. Заявитель</w:t>
      </w: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0"/>
        <w:gridCol w:w="2550"/>
      </w:tblGrid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F44E0B" w:rsidP="00F44E0B">
            <w:pPr>
              <w:pStyle w:val="formattext0"/>
            </w:pPr>
            <w:r w:rsidRPr="007A268A">
              <w:rPr>
                <w:rFonts w:eastAsiaTheme="minorEastAsia"/>
                <w:sz w:val="18"/>
                <w:szCs w:val="18"/>
              </w:rPr>
              <w:t>8</w:t>
            </w:r>
            <w:r w:rsidRPr="007A268A">
              <w:t>.</w:t>
            </w:r>
            <w:r w:rsidRPr="007A268A">
              <w:rPr>
                <w:rFonts w:eastAsiaTheme="minorEastAsia"/>
                <w:sz w:val="18"/>
                <w:szCs w:val="18"/>
              </w:rPr>
              <w:t>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F44E0B" w:rsidP="00F44E0B">
            <w:pPr>
              <w:pStyle w:val="formattext0"/>
            </w:pPr>
            <w:r w:rsidRPr="007A268A">
              <w:rPr>
                <w:rFonts w:eastAsiaTheme="minorEastAsia"/>
                <w:sz w:val="18"/>
                <w:szCs w:val="18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8.3. Должность руководителя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8.4. Фамилия, имя, отчество (при наличии) руководителя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8.5. Подпись руководителя </w:t>
            </w:r>
            <w:r w:rsidR="00F44E0B" w:rsidRPr="007A268A">
              <w:rPr>
                <w:rFonts w:ascii="Times New Roman" w:hAnsi="Times New Roman" w:cs="Times New Roman"/>
                <w:sz w:val="18"/>
                <w:szCs w:val="18"/>
              </w:rPr>
              <w:t>или индивидуального предпринимателя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8.6. Дата подписания руководителем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4E0B" w:rsidRPr="007A268A" w:rsidRDefault="00F44E0B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A2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</w:p>
    <w:p w:rsidR="00F44E0B" w:rsidRPr="007A268A" w:rsidRDefault="00F44E0B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A2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373174" w:rsidRPr="007A268A" w:rsidRDefault="00F44E0B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A2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268A">
        <w:rPr>
          <w:rFonts w:ascii="Times New Roman" w:hAnsi="Times New Roman"/>
          <w:sz w:val="18"/>
          <w:szCs w:val="18"/>
        </w:rPr>
        <w:t xml:space="preserve">                 </w:t>
      </w:r>
      <w:r w:rsidRPr="007A268A">
        <w:rPr>
          <w:rFonts w:ascii="Times New Roman" w:hAnsi="Times New Roman"/>
          <w:sz w:val="18"/>
          <w:szCs w:val="18"/>
        </w:rPr>
        <w:t xml:space="preserve"> Место печати (при наличии)</w:t>
      </w:r>
    </w:p>
    <w:p w:rsidR="00F44E0B" w:rsidRPr="007A268A" w:rsidRDefault="00F44E0B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A268A">
        <w:rPr>
          <w:rFonts w:ascii="Times New Roman" w:hAnsi="Times New Roman" w:cs="Times New Roman"/>
        </w:rPr>
        <w:t xml:space="preserve">9. Реквизиты ОПО и территориального органа </w:t>
      </w:r>
      <w:proofErr w:type="spellStart"/>
      <w:r w:rsidRPr="007A268A">
        <w:rPr>
          <w:rFonts w:ascii="Times New Roman" w:hAnsi="Times New Roman" w:cs="Times New Roman"/>
        </w:rPr>
        <w:t>Ростехнадзора</w:t>
      </w:r>
      <w:proofErr w:type="spellEnd"/>
    </w:p>
    <w:p w:rsidR="00373174" w:rsidRPr="007A268A" w:rsidRDefault="00373174" w:rsidP="0037317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0"/>
        <w:gridCol w:w="2550"/>
      </w:tblGrid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9.1. Регистрационный номер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9.2. Дата регистрации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9.3. Дата внесения изменений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9.4. Полное наименование территориального органа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9.5. Должность уполномоченного лица территориального органа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9.6. Фамилия, имя, отчество (при наличии) уполномоченного лица территориального органа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9.7. Подпись уполномоченного лица территориального органа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9.8. Дата подписания уполномоченным лицом территориального органа </w:t>
            </w:r>
            <w:proofErr w:type="spellStart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174" w:rsidRPr="007A268A" w:rsidRDefault="00373174" w:rsidP="0037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0"/>
        <w:gridCol w:w="180"/>
        <w:gridCol w:w="1170"/>
        <w:gridCol w:w="450"/>
        <w:gridCol w:w="300"/>
        <w:gridCol w:w="450"/>
        <w:gridCol w:w="300"/>
        <w:gridCol w:w="900"/>
        <w:gridCol w:w="300"/>
        <w:gridCol w:w="450"/>
        <w:gridCol w:w="300"/>
      </w:tblGrid>
      <w:tr w:rsidR="00373174" w:rsidRPr="007A268A" w:rsidTr="006F38BE"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Место печати (при наличии) </w:t>
            </w:r>
          </w:p>
        </w:tc>
      </w:tr>
      <w:tr w:rsidR="00373174" w:rsidRPr="007A268A" w:rsidTr="006F38BE"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характеризующие ОПО, достоверны. </w:t>
            </w:r>
          </w:p>
        </w:tc>
      </w:tr>
      <w:tr w:rsidR="00373174" w:rsidRPr="007A268A" w:rsidTr="006F38BE"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</w:tr>
      <w:tr w:rsidR="00373174" w:rsidRPr="007A268A" w:rsidTr="006F38BE"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174" w:rsidRPr="007A268A" w:rsidTr="006F38BE"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174" w:rsidRPr="007A268A" w:rsidRDefault="00373174" w:rsidP="006F38BE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8A">
              <w:rPr>
                <w:rFonts w:ascii="Times New Roman" w:hAnsi="Times New Roman" w:cs="Times New Roman"/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512FB1" w:rsidRPr="007A268A" w:rsidRDefault="00512FB1">
      <w:pPr>
        <w:rPr>
          <w:rFonts w:ascii="Times New Roman" w:hAnsi="Times New Roman"/>
        </w:rPr>
      </w:pPr>
    </w:p>
    <w:sectPr w:rsidR="00512FB1" w:rsidRPr="007A268A" w:rsidSect="001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74"/>
    <w:rsid w:val="000C6223"/>
    <w:rsid w:val="00160BB5"/>
    <w:rsid w:val="00373174"/>
    <w:rsid w:val="003D61A7"/>
    <w:rsid w:val="00512FB1"/>
    <w:rsid w:val="007A268A"/>
    <w:rsid w:val="00F4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7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3D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formattext"/>
    <w:basedOn w:val="a"/>
    <w:rsid w:val="003D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46058&amp;prevdoc=608482563&amp;point=mark=000000000000000000000000000000000000000000000000008PM0M2" TargetMode="External"/><Relationship Id="rId4" Type="http://schemas.openxmlformats.org/officeDocument/2006/relationships/hyperlink" Target="kodeks://link/d?nd=9046058&amp;prevdoc=608482563&amp;point=mark=000000000000000000000000000000000000000000000000008PK0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Ольга Витальевна</dc:creator>
  <cp:keywords/>
  <dc:description/>
  <cp:lastModifiedBy>lukichevkv</cp:lastModifiedBy>
  <cp:revision>3</cp:revision>
  <dcterms:created xsi:type="dcterms:W3CDTF">2021-09-02T07:50:00Z</dcterms:created>
  <dcterms:modified xsi:type="dcterms:W3CDTF">2021-09-09T07:33:00Z</dcterms:modified>
</cp:coreProperties>
</file>